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0B" w:rsidRPr="0061200B" w:rsidRDefault="0061200B" w:rsidP="0061200B">
      <w:pPr>
        <w:tabs>
          <w:tab w:val="left" w:pos="142"/>
        </w:tabs>
        <w:spacing w:line="276" w:lineRule="auto"/>
        <w:ind w:firstLine="284"/>
        <w:jc w:val="center"/>
        <w:rPr>
          <w:szCs w:val="28"/>
        </w:rPr>
      </w:pPr>
      <w:r w:rsidRPr="0061200B">
        <w:rPr>
          <w:szCs w:val="28"/>
        </w:rPr>
        <w:t xml:space="preserve">ПРИМЕРНЫЙ ПЕРЕЧЕНЬ ВОПРОСОВ К ЭКЗАМЕНУ </w:t>
      </w:r>
    </w:p>
    <w:p w:rsidR="0061200B" w:rsidRPr="0061200B" w:rsidRDefault="0061200B" w:rsidP="0061200B">
      <w:pPr>
        <w:tabs>
          <w:tab w:val="left" w:pos="142"/>
        </w:tabs>
        <w:spacing w:line="276" w:lineRule="auto"/>
        <w:ind w:firstLine="284"/>
        <w:jc w:val="center"/>
        <w:rPr>
          <w:szCs w:val="28"/>
        </w:rPr>
      </w:pPr>
      <w:r w:rsidRPr="0061200B">
        <w:rPr>
          <w:szCs w:val="28"/>
        </w:rPr>
        <w:t>ПО УЧЕБНОЙ ДИСЦИПЛИНЕ</w:t>
      </w:r>
    </w:p>
    <w:p w:rsidR="0061200B" w:rsidRPr="0061200B" w:rsidRDefault="0061200B" w:rsidP="0061200B">
      <w:pPr>
        <w:tabs>
          <w:tab w:val="left" w:pos="142"/>
        </w:tabs>
        <w:spacing w:line="276" w:lineRule="auto"/>
        <w:ind w:firstLine="284"/>
        <w:jc w:val="center"/>
        <w:rPr>
          <w:szCs w:val="28"/>
        </w:rPr>
      </w:pPr>
      <w:r w:rsidRPr="0061200B">
        <w:rPr>
          <w:szCs w:val="28"/>
        </w:rPr>
        <w:t>«ЭКОНОМИКА И УПРАВЛЕНИЕ ИННОВАЦИЯМИ»</w:t>
      </w:r>
    </w:p>
    <w:p w:rsidR="0061200B" w:rsidRPr="008E2D2D" w:rsidRDefault="0061200B" w:rsidP="0061200B">
      <w:pPr>
        <w:tabs>
          <w:tab w:val="left" w:pos="142"/>
        </w:tabs>
        <w:spacing w:line="276" w:lineRule="auto"/>
        <w:ind w:firstLine="284"/>
        <w:jc w:val="both"/>
        <w:rPr>
          <w:szCs w:val="28"/>
        </w:rPr>
      </w:pP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Понятие теории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Основные этапы развития теории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Основоположники теории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Содержание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Сущность и свойства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Инновации как продукт и инновации как процесс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Принципиальное разграничение понятий «новшество» и «инновация»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Понятие инновационного процесса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Понятия инновационного процесса, инновационной деятельности, диффузии инноваций 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Характеристика субъектов инновационного процесса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Роль предпринимателя в инновационном процессе по </w:t>
      </w:r>
      <w:proofErr w:type="spellStart"/>
      <w:r w:rsidRPr="008E2D2D">
        <w:rPr>
          <w:szCs w:val="28"/>
        </w:rPr>
        <w:t>Й.Шумпетеру</w:t>
      </w:r>
      <w:proofErr w:type="spellEnd"/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Предприниматели-новаторы и предприниматели-консерваторы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Классификация инноваций 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Виды инноваций в зависимости от глубины вносимых изменений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Виды инноваций в зависимости от технологических параметров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Виды инноваций по типу новизны для рынка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Виды инноваций по преемственности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Виды инноваций по охвату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Виды инноваций по времени выхода на рынок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Эпохальные инновации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Базисные инновации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Концепция технологических укладов и ее роль в теории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Инновационный процесс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Модели инновационного процесса в компании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Линейная и интерактивная модели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Инновационный потенциал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Условия и факторы осуществления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Формирование инновационного потенциала и его структура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Государственное регулирование инноваций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Основы государственной инновационной политики: задачи и инструменты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Формирование инновационной инфраструктуры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lastRenderedPageBreak/>
        <w:t>Понятие технопарка, бизнес-инкубатора, их основные функции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Бизнес-планирование в инновационной деятельности 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  <w:lang w:val="en-US"/>
        </w:rPr>
        <w:t>S</w:t>
      </w:r>
      <w:r w:rsidRPr="008E2D2D">
        <w:rPr>
          <w:szCs w:val="28"/>
        </w:rPr>
        <w:t>-образная логистическая кривая и ее значение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Основные принципы составления бизнес-плана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Классификация </w:t>
      </w:r>
      <w:proofErr w:type="spellStart"/>
      <w:r w:rsidRPr="008E2D2D">
        <w:rPr>
          <w:szCs w:val="28"/>
        </w:rPr>
        <w:t>инновационно</w:t>
      </w:r>
      <w:proofErr w:type="spellEnd"/>
      <w:r w:rsidRPr="008E2D2D">
        <w:rPr>
          <w:szCs w:val="28"/>
        </w:rPr>
        <w:t xml:space="preserve"> активных компаний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Интеллектуальная собственность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Управление интеллектуальной собственностью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Классификация объектов ИС.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Выведение инновационных продуктов на рынок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Особенности рынков инновационных продуктов/ услуг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Жизненный цикл принятия технологий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Основные группы потребителей на рынке инновационных продуктов и услуг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Особенности поведения потребителей на рынке инновационных продуктов и услуг 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Факторы конкуренции на рынке инновационных продуктов/ услуг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Управление персоналом в инновационной компании 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Политика управления персоналом организации и факторы ее определяющие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Понятие команды и условия эффективности ее работы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Стоимость инновационной компании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Виды стоимости инновационной компании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Подходы к формированию уставного капитала инновационного предприятия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Понятие ликвидационной привилегии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Венчурное инвестирование 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Особенности инвестирования венчурными фондами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Стратегии выхода из венчурных инвестиций </w:t>
      </w:r>
    </w:p>
    <w:p w:rsidR="0061200B" w:rsidRPr="008E2D2D" w:rsidRDefault="0061200B" w:rsidP="0061200B">
      <w:pPr>
        <w:pStyle w:val="a4"/>
        <w:numPr>
          <w:ilvl w:val="0"/>
          <w:numId w:val="1"/>
        </w:numPr>
        <w:tabs>
          <w:tab w:val="left" w:pos="142"/>
        </w:tabs>
        <w:spacing w:after="0" w:line="276" w:lineRule="auto"/>
        <w:jc w:val="both"/>
        <w:rPr>
          <w:sz w:val="28"/>
          <w:szCs w:val="28"/>
        </w:rPr>
      </w:pPr>
      <w:r w:rsidRPr="008E2D2D">
        <w:rPr>
          <w:bCs/>
          <w:sz w:val="28"/>
          <w:szCs w:val="28"/>
        </w:rPr>
        <w:t xml:space="preserve">Модель успешного управления организационными изменениями </w:t>
      </w:r>
      <w:proofErr w:type="spellStart"/>
      <w:r w:rsidRPr="008E2D2D">
        <w:rPr>
          <w:bCs/>
          <w:sz w:val="28"/>
          <w:szCs w:val="28"/>
        </w:rPr>
        <w:t>Л.Грейнера</w:t>
      </w:r>
      <w:proofErr w:type="spellEnd"/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bCs/>
          <w:szCs w:val="28"/>
        </w:rPr>
        <w:t xml:space="preserve">Специальные методы </w:t>
      </w:r>
      <w:proofErr w:type="spellStart"/>
      <w:r w:rsidRPr="008E2D2D">
        <w:rPr>
          <w:szCs w:val="28"/>
        </w:rPr>
        <w:t>И.Ансоффа</w:t>
      </w:r>
      <w:proofErr w:type="spellEnd"/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Оценка эффективности инновационных проектов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 xml:space="preserve">Сущность коммерческой эффективности проекта и методология ее оценки </w:t>
      </w:r>
    </w:p>
    <w:p w:rsidR="0061200B" w:rsidRPr="008E2D2D" w:rsidRDefault="0061200B" w:rsidP="0061200B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szCs w:val="28"/>
        </w:rPr>
      </w:pPr>
      <w:r w:rsidRPr="008E2D2D">
        <w:rPr>
          <w:szCs w:val="28"/>
        </w:rPr>
        <w:t>Методы расчета ожидаемого возврата на инновации</w:t>
      </w:r>
    </w:p>
    <w:p w:rsidR="0061200B" w:rsidRDefault="0061200B" w:rsidP="0061200B">
      <w:pPr>
        <w:shd w:val="clear" w:color="auto" w:fill="FFFFFF"/>
        <w:ind w:left="360"/>
        <w:jc w:val="both"/>
        <w:rPr>
          <w:color w:val="000000"/>
          <w:szCs w:val="28"/>
        </w:rPr>
      </w:pPr>
    </w:p>
    <w:p w:rsidR="0061200B" w:rsidRPr="0061200B" w:rsidRDefault="0061200B" w:rsidP="0061200B">
      <w:pPr>
        <w:shd w:val="clear" w:color="auto" w:fill="FFFFFF"/>
        <w:ind w:left="360"/>
        <w:jc w:val="both"/>
        <w:rPr>
          <w:color w:val="000000"/>
          <w:szCs w:val="28"/>
        </w:rPr>
      </w:pPr>
      <w:r w:rsidRPr="0061200B">
        <w:rPr>
          <w:color w:val="000000"/>
          <w:szCs w:val="28"/>
        </w:rPr>
        <w:t>Вопросы утверждены на заседании кафедры</w:t>
      </w:r>
    </w:p>
    <w:p w:rsidR="0061200B" w:rsidRPr="0061200B" w:rsidRDefault="007963F3" w:rsidP="0061200B">
      <w:pPr>
        <w:shd w:val="clear" w:color="auto" w:fill="FFFFFF"/>
        <w:ind w:left="360"/>
        <w:jc w:val="both"/>
        <w:rPr>
          <w:color w:val="000000"/>
          <w:szCs w:val="28"/>
        </w:rPr>
      </w:pPr>
      <w:r>
        <w:rPr>
          <w:color w:val="000000"/>
          <w:szCs w:val="28"/>
        </w:rPr>
        <w:t>30.08.2023</w:t>
      </w:r>
      <w:bookmarkStart w:id="0" w:name="_GoBack"/>
      <w:bookmarkEnd w:id="0"/>
      <w:r w:rsidR="0061200B" w:rsidRPr="0061200B">
        <w:rPr>
          <w:color w:val="000000"/>
          <w:szCs w:val="28"/>
        </w:rPr>
        <w:t xml:space="preserve"> протокол № 1   </w:t>
      </w:r>
    </w:p>
    <w:p w:rsidR="0061200B" w:rsidRPr="0061200B" w:rsidRDefault="0061200B" w:rsidP="0061200B">
      <w:pPr>
        <w:shd w:val="clear" w:color="auto" w:fill="FFFFFF"/>
        <w:ind w:left="360"/>
        <w:jc w:val="both"/>
        <w:rPr>
          <w:color w:val="000000"/>
          <w:szCs w:val="28"/>
        </w:rPr>
      </w:pPr>
    </w:p>
    <w:p w:rsidR="0061200B" w:rsidRPr="0061200B" w:rsidRDefault="0061200B" w:rsidP="0061200B">
      <w:pPr>
        <w:shd w:val="clear" w:color="auto" w:fill="FFFFFF"/>
        <w:ind w:left="360"/>
        <w:jc w:val="both"/>
        <w:rPr>
          <w:color w:val="000000"/>
          <w:szCs w:val="28"/>
        </w:rPr>
      </w:pPr>
      <w:r w:rsidRPr="0061200B">
        <w:rPr>
          <w:color w:val="000000"/>
          <w:szCs w:val="28"/>
        </w:rPr>
        <w:t>Зав. кафедрой экономики и менеджмента</w:t>
      </w:r>
      <w:r w:rsidRPr="0061200B">
        <w:rPr>
          <w:color w:val="000000"/>
          <w:szCs w:val="28"/>
        </w:rPr>
        <w:tab/>
      </w:r>
      <w:r w:rsidRPr="0061200B">
        <w:rPr>
          <w:color w:val="000000"/>
          <w:szCs w:val="28"/>
        </w:rPr>
        <w:tab/>
      </w:r>
      <w:r w:rsidRPr="0061200B">
        <w:rPr>
          <w:color w:val="000000"/>
          <w:szCs w:val="28"/>
        </w:rPr>
        <w:tab/>
      </w:r>
      <w:r w:rsidRPr="0061200B">
        <w:rPr>
          <w:color w:val="000000"/>
          <w:szCs w:val="28"/>
        </w:rPr>
        <w:tab/>
      </w:r>
      <w:proofErr w:type="spellStart"/>
      <w:r w:rsidRPr="0061200B">
        <w:rPr>
          <w:color w:val="000000"/>
          <w:szCs w:val="28"/>
        </w:rPr>
        <w:t>С.В.Лукин</w:t>
      </w:r>
      <w:proofErr w:type="spellEnd"/>
    </w:p>
    <w:p w:rsidR="0061200B" w:rsidRDefault="0061200B" w:rsidP="0061200B">
      <w:pPr>
        <w:ind w:left="360"/>
      </w:pPr>
    </w:p>
    <w:p w:rsidR="008A2EB0" w:rsidRDefault="008A2EB0" w:rsidP="0061200B"/>
    <w:sectPr w:rsidR="008A2E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3D09"/>
    <w:multiLevelType w:val="hybridMultilevel"/>
    <w:tmpl w:val="9906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0B"/>
    <w:rsid w:val="0061200B"/>
    <w:rsid w:val="007963F3"/>
    <w:rsid w:val="008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80FD"/>
  <w15:chartTrackingRefBased/>
  <w15:docId w15:val="{41111220-F539-4B8B-A5AC-C5653188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0B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B"/>
    <w:pPr>
      <w:ind w:left="720"/>
      <w:contextualSpacing/>
    </w:pPr>
  </w:style>
  <w:style w:type="paragraph" w:styleId="a4">
    <w:name w:val="Body Text Indent"/>
    <w:basedOn w:val="a"/>
    <w:link w:val="a5"/>
    <w:rsid w:val="0061200B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120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2023-02-13T08:00:00Z</dcterms:created>
  <dcterms:modified xsi:type="dcterms:W3CDTF">2024-03-05T11:39:00Z</dcterms:modified>
</cp:coreProperties>
</file>